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06" w:rsidRPr="00831F99" w:rsidRDefault="00942906" w:rsidP="00942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F99"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финансово-хозяйственной деятельности</w:t>
      </w:r>
    </w:p>
    <w:p w:rsidR="00942906" w:rsidRPr="00831F99" w:rsidRDefault="00942906" w:rsidP="0094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99">
        <w:rPr>
          <w:rFonts w:ascii="Times New Roman" w:hAnsi="Times New Roman" w:cs="Times New Roman"/>
          <w:b/>
          <w:sz w:val="24"/>
          <w:szCs w:val="24"/>
        </w:rPr>
        <w:t>регулируемой организации, включая структуру основных производственных затрат (в части регулируемых видов деятельности)</w:t>
      </w:r>
    </w:p>
    <w:p w:rsidR="00942906" w:rsidRPr="00831F99" w:rsidRDefault="003753A4" w:rsidP="0094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42906" w:rsidRPr="00831F99">
        <w:rPr>
          <w:rFonts w:ascii="Times New Roman" w:hAnsi="Times New Roman" w:cs="Times New Roman"/>
          <w:b/>
          <w:sz w:val="24"/>
          <w:szCs w:val="24"/>
        </w:rPr>
        <w:t>О «ЮГРААВИА», аэропорт Ханты-Мансийск за 201</w:t>
      </w:r>
      <w:r w:rsidR="00C0460D">
        <w:rPr>
          <w:rFonts w:ascii="Times New Roman" w:hAnsi="Times New Roman" w:cs="Times New Roman"/>
          <w:b/>
          <w:sz w:val="24"/>
          <w:szCs w:val="24"/>
        </w:rPr>
        <w:t>6</w:t>
      </w:r>
      <w:r w:rsidR="00942906" w:rsidRPr="00831F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42906" w:rsidRPr="00831F99" w:rsidRDefault="00942906" w:rsidP="0094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229"/>
        <w:gridCol w:w="2126"/>
        <w:gridCol w:w="1985"/>
        <w:gridCol w:w="2331"/>
      </w:tblGrid>
      <w:tr w:rsidR="00AF0C37" w:rsidRPr="00831F99" w:rsidTr="008876B1">
        <w:trPr>
          <w:trHeight w:val="559"/>
          <w:tblCellSpacing w:w="5" w:type="nil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F0C37" w:rsidRPr="00831F99" w:rsidTr="008876B1">
        <w:trPr>
          <w:trHeight w:val="400"/>
          <w:tblCellSpacing w:w="5" w:type="nil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Выручка  от  регулируемой  деятельности                         (тыс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ублей)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503F6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0C37" w:rsidRPr="00831F9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7E7" w:rsidRDefault="004D47E7" w:rsidP="004D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2 658,03</w:t>
            </w:r>
          </w:p>
          <w:p w:rsidR="003753A4" w:rsidRPr="00831F99" w:rsidRDefault="003753A4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37" w:rsidRPr="00831F99" w:rsidTr="008876B1">
        <w:trPr>
          <w:trHeight w:val="503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производимых товаров  (оказываемых</w:t>
            </w:r>
            <w:proofErr w:type="gramEnd"/>
          </w:p>
          <w:p w:rsidR="00AF0C37" w:rsidRPr="00831F99" w:rsidRDefault="00AF0C37" w:rsidP="005F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услуг) по  рег</w:t>
            </w:r>
            <w:r w:rsidR="005F1281" w:rsidRPr="00831F99">
              <w:rPr>
                <w:rFonts w:ascii="Times New Roman" w:hAnsi="Times New Roman" w:cs="Times New Roman"/>
                <w:sz w:val="24"/>
                <w:szCs w:val="24"/>
              </w:rPr>
              <w:t>улируемому  виду  деятельности</w:t>
            </w: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503F6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5AF3" w:rsidRPr="00831F9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7211B8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2472,68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37" w:rsidRPr="00831F99" w:rsidTr="008876B1">
        <w:trPr>
          <w:trHeight w:val="4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F1281" w:rsidRPr="00831F99" w:rsidRDefault="005F1281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77988" w:rsidRPr="0083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1281" w:rsidRPr="00831F99" w:rsidRDefault="00377988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расходы   на   покупаемую   тепловую   энергию (мощность)</w:t>
            </w:r>
          </w:p>
          <w:p w:rsidR="005F1281" w:rsidRPr="00831F99" w:rsidRDefault="005F1281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стоимость за ед. объема</w:t>
            </w:r>
          </w:p>
          <w:p w:rsidR="005F1281" w:rsidRPr="00831F99" w:rsidRDefault="005F1281" w:rsidP="0094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объем приобретения тепловой энергии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EC47F4" w:rsidP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03F61" w:rsidRPr="00831F99" w:rsidRDefault="00503F6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03F61" w:rsidRPr="00831F99" w:rsidRDefault="00503F6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7211B8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2316,44</w:t>
            </w:r>
          </w:p>
          <w:p w:rsidR="00503F61" w:rsidRPr="00831F99" w:rsidRDefault="007211B8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1,488</w:t>
            </w:r>
          </w:p>
          <w:p w:rsidR="00503F61" w:rsidRPr="00831F99" w:rsidRDefault="008A5482" w:rsidP="0072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7211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37" w:rsidRPr="00831F99" w:rsidTr="008876B1">
        <w:trPr>
          <w:trHeight w:val="8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расходы  на  покупаемую  электрическую  энергию (мощность), используемую в технологическом процессе</w:t>
            </w:r>
          </w:p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средневзвешенная стоимость 1 кВт·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приобретения электрической энергии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7C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4447C" w:rsidRPr="00831F99" w:rsidRDefault="0084447C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руб./тыс. кВт/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8876B1" w:rsidRPr="00831F99" w:rsidRDefault="008876B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кВт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B3" w:rsidRPr="00831F99" w:rsidRDefault="007211B8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53,27</w:t>
            </w:r>
          </w:p>
          <w:p w:rsidR="0084447C" w:rsidRPr="00831F99" w:rsidRDefault="003753A4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211B8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  <w:p w:rsidR="008876B1" w:rsidRPr="00831F99" w:rsidRDefault="008876B1" w:rsidP="0072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7211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37" w:rsidRPr="00831F99" w:rsidTr="008876B1">
        <w:trPr>
          <w:trHeight w:val="432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503F61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0C37" w:rsidRPr="00831F99">
              <w:rPr>
                <w:rFonts w:ascii="Times New Roman" w:hAnsi="Times New Roman" w:cs="Times New Roman"/>
                <w:sz w:val="24"/>
                <w:szCs w:val="24"/>
              </w:rPr>
              <w:t>асходы на приобретение холодной воды, используемой в технологическом процессе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8876B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7211B8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 оплату  труда  и   отчисления   на социальные   нужды   основного    производственно персонала    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7211B8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 оплату  труда  и   отчисления  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 нужды  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административно-управленческого</w:t>
            </w:r>
            <w:proofErr w:type="gramEnd"/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   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7211B8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487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амортизацию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7211B8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55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аренду   имущества,   используемого  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31B3" w:rsidRPr="00831F99" w:rsidRDefault="00DB31B3" w:rsidP="003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3753A4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4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 расходы,  в   том   числе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текущий и капитальный ремонт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7211B8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4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расходы, в том  числе  расходы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и капитальный ремонт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7211B8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12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капитальный и текущий ремонт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производственных средств (в том числе информация об</w:t>
            </w:r>
            <w:proofErr w:type="gramEnd"/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объемах</w:t>
            </w:r>
            <w:proofErr w:type="gramEnd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услуг, их  стоимости  и  способах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приобретения у тех организаций, сумма оплаты  услуг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которых превышает 20 процентов  суммы  расходов 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статье расходов)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408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4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1F28A7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DB31B3"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DB31B3" w:rsidRPr="00831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4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B31B3" w:rsidRPr="00831F99" w:rsidTr="008876B1">
        <w:trPr>
          <w:trHeight w:val="408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4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расходы, которые отнесены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регулируемые</w:t>
            </w:r>
          </w:p>
          <w:p w:rsidR="00DB31B3" w:rsidRPr="00831F99" w:rsidRDefault="00DB31B3" w:rsidP="004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виды  деятельности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Default="007211B8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6F6A" w:rsidRPr="00831F99" w:rsidRDefault="00746F6A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10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Чистая прибыль, полученная от регулируемого вида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деятельности, с указанием размера  ее  расходования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на  финансирование   мероприятий,   предусмотренных</w:t>
            </w:r>
          </w:p>
          <w:p w:rsidR="00DB31B3" w:rsidRPr="00831F99" w:rsidRDefault="00DB31B3" w:rsidP="003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программой регулируемой  организации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9A1FDE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в области теплообеспечения не утверждалась</w:t>
            </w:r>
          </w:p>
        </w:tc>
      </w:tr>
      <w:tr w:rsidR="00DB31B3" w:rsidRPr="00831F99" w:rsidTr="008876B1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Изменение стоимости основных  фондов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(в том числе за счет ввода в  эксплуатацию  (вывода</w:t>
            </w:r>
            <w:proofErr w:type="gramEnd"/>
          </w:p>
          <w:p w:rsidR="00DB31B3" w:rsidRPr="00831F99" w:rsidRDefault="00DB31B3" w:rsidP="003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из эксплуатации)), их переоценки   </w:t>
            </w:r>
            <w:proofErr w:type="gram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4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прибыль от продажи товаров  и  услуг 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B31B3" w:rsidRPr="00831F99" w:rsidRDefault="00DB31B3" w:rsidP="003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регулируемому виду деятельности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7211B8" w:rsidP="0072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B3" w:rsidRPr="00831F99" w:rsidTr="008876B1">
        <w:trPr>
          <w:trHeight w:val="10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31B3" w:rsidRPr="00831F99" w:rsidRDefault="00DB31B3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35"/>
            <w:bookmarkEnd w:id="1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Годовая   бухгалтерская   отчетность,   включая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бухгалтерский   баланс   и   приложения   к    нему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(раскрывается регулируемой организацией, выручка от</w:t>
            </w:r>
            <w:proofErr w:type="gramEnd"/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 </w:t>
            </w:r>
            <w:proofErr w:type="gramStart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  которой  превышает   80</w:t>
            </w:r>
          </w:p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совокупной выручки за отчетный год)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1B3" w:rsidRPr="00831F99" w:rsidRDefault="00DB31B3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Выручка от регулируемой деятельности не превышает 80% совокупной выручки за отчетный год</w:t>
            </w:r>
          </w:p>
        </w:tc>
      </w:tr>
      <w:tr w:rsidR="00AF0C37" w:rsidRPr="00831F99" w:rsidTr="008876B1">
        <w:trPr>
          <w:trHeight w:val="433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492B88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492B88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Объем приобретаемой</w:t>
            </w:r>
            <w:r w:rsidR="00AF0C37"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  тепловой  энергии  (мощности),</w:t>
            </w:r>
          </w:p>
          <w:p w:rsidR="00AF0C37" w:rsidRPr="00831F99" w:rsidRDefault="00492B88" w:rsidP="004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в рамках осуществления регулируемых видов деятельности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9A1FDE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8A5482" w:rsidP="0072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7211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37" w:rsidRPr="00831F99" w:rsidTr="008876B1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492B88" w:rsidP="00DB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492B88" w:rsidP="004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503F61" w:rsidRPr="00831F99">
              <w:rPr>
                <w:rFonts w:ascii="Times New Roman" w:hAnsi="Times New Roman" w:cs="Times New Roman"/>
                <w:sz w:val="24"/>
                <w:szCs w:val="24"/>
              </w:rPr>
              <w:t>тепловой  энергии  (мощности</w:t>
            </w:r>
            <w:r w:rsidR="009A1FDE"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отпускаемой потребителям, по договорам, заключенным в рамках осуществления регулируемых видов деятельности   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D2281C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503F61" w:rsidRPr="00831F9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DB08A1" w:rsidP="00D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1,557</w:t>
            </w: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C37" w:rsidRPr="00831F99" w:rsidRDefault="00AF0C37" w:rsidP="003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C30C0" w:rsidRPr="00831F99" w:rsidRDefault="005C30C0">
      <w:pPr>
        <w:rPr>
          <w:rFonts w:ascii="Times New Roman" w:hAnsi="Times New Roman" w:cs="Times New Roman"/>
          <w:sz w:val="24"/>
          <w:szCs w:val="24"/>
        </w:rPr>
      </w:pPr>
    </w:p>
    <w:p w:rsidR="0008088E" w:rsidRPr="00831F99" w:rsidRDefault="0008088E">
      <w:pPr>
        <w:rPr>
          <w:rFonts w:ascii="Times New Roman" w:hAnsi="Times New Roman" w:cs="Times New Roman"/>
          <w:sz w:val="24"/>
          <w:szCs w:val="24"/>
        </w:rPr>
      </w:pPr>
    </w:p>
    <w:p w:rsidR="0008088E" w:rsidRPr="00831F99" w:rsidRDefault="0008088E">
      <w:pPr>
        <w:rPr>
          <w:rFonts w:ascii="Times New Roman" w:hAnsi="Times New Roman" w:cs="Times New Roman"/>
          <w:sz w:val="24"/>
          <w:szCs w:val="24"/>
        </w:rPr>
      </w:pPr>
    </w:p>
    <w:sectPr w:rsidR="0008088E" w:rsidRPr="00831F99" w:rsidSect="009429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D30"/>
    <w:multiLevelType w:val="hybridMultilevel"/>
    <w:tmpl w:val="F7C03634"/>
    <w:lvl w:ilvl="0" w:tplc="6976351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3FB0"/>
    <w:multiLevelType w:val="hybridMultilevel"/>
    <w:tmpl w:val="438E3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4F8D"/>
    <w:multiLevelType w:val="hybridMultilevel"/>
    <w:tmpl w:val="027EE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906"/>
    <w:rsid w:val="0008088E"/>
    <w:rsid w:val="000F1853"/>
    <w:rsid w:val="00124AF0"/>
    <w:rsid w:val="001F28A7"/>
    <w:rsid w:val="002C237D"/>
    <w:rsid w:val="003753A4"/>
    <w:rsid w:val="00377988"/>
    <w:rsid w:val="003C5AF3"/>
    <w:rsid w:val="00492B88"/>
    <w:rsid w:val="004A6036"/>
    <w:rsid w:val="004D47E7"/>
    <w:rsid w:val="00503F61"/>
    <w:rsid w:val="00526354"/>
    <w:rsid w:val="005374B7"/>
    <w:rsid w:val="00593BBD"/>
    <w:rsid w:val="005C30C0"/>
    <w:rsid w:val="005F1281"/>
    <w:rsid w:val="005F60D5"/>
    <w:rsid w:val="006530A1"/>
    <w:rsid w:val="00696DBC"/>
    <w:rsid w:val="007211B8"/>
    <w:rsid w:val="00746F6A"/>
    <w:rsid w:val="007554F9"/>
    <w:rsid w:val="007F7A1B"/>
    <w:rsid w:val="00825DA9"/>
    <w:rsid w:val="00831F99"/>
    <w:rsid w:val="0084447C"/>
    <w:rsid w:val="00870547"/>
    <w:rsid w:val="008876B1"/>
    <w:rsid w:val="008A5482"/>
    <w:rsid w:val="00942906"/>
    <w:rsid w:val="009A1FDE"/>
    <w:rsid w:val="00AF0C37"/>
    <w:rsid w:val="00B16348"/>
    <w:rsid w:val="00C0460D"/>
    <w:rsid w:val="00CD0733"/>
    <w:rsid w:val="00D2281C"/>
    <w:rsid w:val="00DB08A1"/>
    <w:rsid w:val="00DB31B3"/>
    <w:rsid w:val="00EC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70B4-DC57-47A3-AA43-D318CEF6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Ugraavia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Чертолина</dc:creator>
  <cp:keywords/>
  <dc:description/>
  <cp:lastModifiedBy>Чертолина</cp:lastModifiedBy>
  <cp:revision>15</cp:revision>
  <cp:lastPrinted>2016-04-25T04:58:00Z</cp:lastPrinted>
  <dcterms:created xsi:type="dcterms:W3CDTF">2014-06-19T04:50:00Z</dcterms:created>
  <dcterms:modified xsi:type="dcterms:W3CDTF">2017-04-17T10:24:00Z</dcterms:modified>
</cp:coreProperties>
</file>